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FC9" w:rsidRPr="008D2E53" w:rsidRDefault="004B1FC9" w:rsidP="008D2E53">
      <w:pPr>
        <w:pStyle w:val="w3-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40"/>
          <w:szCs w:val="40"/>
        </w:rPr>
      </w:pPr>
      <w:r w:rsidRPr="008D2E53">
        <w:rPr>
          <w:b/>
          <w:bCs/>
          <w:color w:val="FF0000"/>
          <w:sz w:val="40"/>
          <w:szCs w:val="40"/>
        </w:rPr>
        <w:t>ВНИМАНИЕ!!!!</w:t>
      </w:r>
    </w:p>
    <w:p w:rsidR="004B1FC9" w:rsidRPr="008D2E53" w:rsidRDefault="004B1FC9" w:rsidP="008D2E53">
      <w:pPr>
        <w:pStyle w:val="w3-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z w:val="40"/>
          <w:szCs w:val="40"/>
        </w:rPr>
      </w:pPr>
      <w:r w:rsidRPr="008D2E53">
        <w:rPr>
          <w:b/>
          <w:bCs/>
          <w:color w:val="000000"/>
          <w:sz w:val="40"/>
          <w:szCs w:val="40"/>
        </w:rPr>
        <w:t>В соответствии со статьей 31-5 Закона Кемеровской области «Об административных правонарушени</w:t>
      </w:r>
      <w:r w:rsidR="00113600" w:rsidRPr="008D2E53">
        <w:rPr>
          <w:b/>
          <w:bCs/>
          <w:color w:val="000000"/>
          <w:sz w:val="40"/>
          <w:szCs w:val="40"/>
        </w:rPr>
        <w:t>я</w:t>
      </w:r>
      <w:r w:rsidRPr="008D2E53">
        <w:rPr>
          <w:b/>
          <w:bCs/>
          <w:color w:val="000000"/>
          <w:sz w:val="40"/>
          <w:szCs w:val="40"/>
        </w:rPr>
        <w:t xml:space="preserve">х в Кемеровской области» от </w:t>
      </w:r>
      <w:r w:rsidR="00113600" w:rsidRPr="008D2E53">
        <w:rPr>
          <w:b/>
          <w:bCs/>
          <w:color w:val="000000"/>
          <w:sz w:val="40"/>
          <w:szCs w:val="40"/>
        </w:rPr>
        <w:t>16.06.2000 №89-ОЗ</w:t>
      </w:r>
    </w:p>
    <w:p w:rsidR="00113600" w:rsidRPr="008D2E53" w:rsidRDefault="00113600" w:rsidP="004B1FC9">
      <w:pPr>
        <w:pStyle w:val="w3-t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40"/>
          <w:szCs w:val="40"/>
        </w:rPr>
      </w:pPr>
    </w:p>
    <w:p w:rsidR="004B1FC9" w:rsidRPr="008D2E53" w:rsidRDefault="004B1FC9" w:rsidP="008D2E53">
      <w:pPr>
        <w:pStyle w:val="w3-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40"/>
          <w:szCs w:val="40"/>
        </w:rPr>
      </w:pPr>
      <w:r w:rsidRPr="008D2E53">
        <w:rPr>
          <w:b/>
          <w:bCs/>
          <w:color w:val="000000"/>
          <w:sz w:val="40"/>
          <w:szCs w:val="40"/>
        </w:rPr>
        <w:t>Статья 31-5. Нарушение правил охраны жизни людей на водных объектах</w:t>
      </w:r>
      <w:r w:rsidR="00113600" w:rsidRPr="008D2E53">
        <w:rPr>
          <w:b/>
          <w:bCs/>
          <w:color w:val="000000"/>
          <w:sz w:val="40"/>
          <w:szCs w:val="40"/>
        </w:rPr>
        <w:t xml:space="preserve"> (вступила в законную силу 16.08.2020)</w:t>
      </w:r>
    </w:p>
    <w:p w:rsidR="004B1FC9" w:rsidRPr="008D2E53" w:rsidRDefault="004B1FC9" w:rsidP="008D2E53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40"/>
          <w:szCs w:val="40"/>
        </w:rPr>
      </w:pPr>
      <w:r w:rsidRPr="008D2E53">
        <w:rPr>
          <w:color w:val="000000"/>
          <w:sz w:val="40"/>
          <w:szCs w:val="40"/>
        </w:rPr>
        <w:t> </w:t>
      </w:r>
    </w:p>
    <w:p w:rsidR="004B1FC9" w:rsidRPr="008D2E53" w:rsidRDefault="008D2E53" w:rsidP="008D2E53">
      <w:pPr>
        <w:pStyle w:val="w3-n"/>
        <w:shd w:val="clear" w:color="auto" w:fill="FFFFFF"/>
        <w:jc w:val="both"/>
        <w:textAlignment w:val="baseline"/>
        <w:rPr>
          <w:color w:val="000000"/>
          <w:sz w:val="40"/>
          <w:szCs w:val="40"/>
        </w:rPr>
      </w:pPr>
      <w:r w:rsidRPr="008D2E53">
        <w:rPr>
          <w:color w:val="000000"/>
          <w:sz w:val="40"/>
          <w:szCs w:val="40"/>
        </w:rPr>
        <w:t xml:space="preserve">Часть </w:t>
      </w:r>
      <w:r w:rsidR="004B1FC9" w:rsidRPr="008D2E53">
        <w:rPr>
          <w:color w:val="000000"/>
          <w:sz w:val="40"/>
          <w:szCs w:val="40"/>
        </w:rPr>
        <w:t xml:space="preserve">2. </w:t>
      </w:r>
      <w:r w:rsidR="004B1FC9" w:rsidRPr="008D2E53">
        <w:rPr>
          <w:color w:val="000000"/>
          <w:sz w:val="40"/>
          <w:szCs w:val="40"/>
          <w:highlight w:val="yellow"/>
        </w:rPr>
        <w:t>Купание в местах, где выставлены щиты (аншлаги) с предупреждением и запрещающими знаками и надписями;</w:t>
      </w:r>
      <w:r w:rsidR="004B1FC9" w:rsidRPr="008D2E53">
        <w:rPr>
          <w:color w:val="000000"/>
          <w:sz w:val="40"/>
          <w:szCs w:val="40"/>
        </w:rPr>
        <w:t xml:space="preserve"> заплыв за буйки, обозначающие границы плавания; </w:t>
      </w:r>
      <w:proofErr w:type="spellStart"/>
      <w:r w:rsidR="004B1FC9" w:rsidRPr="008D2E53">
        <w:rPr>
          <w:color w:val="000000"/>
          <w:sz w:val="40"/>
          <w:szCs w:val="40"/>
        </w:rPr>
        <w:t>подплывание</w:t>
      </w:r>
      <w:proofErr w:type="spellEnd"/>
      <w:r w:rsidR="004B1FC9" w:rsidRPr="008D2E53">
        <w:rPr>
          <w:color w:val="000000"/>
          <w:sz w:val="40"/>
          <w:szCs w:val="40"/>
        </w:rPr>
        <w:t xml:space="preserve"> к моторным и парусным судам, весельным лодкам и другим </w:t>
      </w:r>
      <w:proofErr w:type="spellStart"/>
      <w:r w:rsidR="004B1FC9" w:rsidRPr="008D2E53">
        <w:rPr>
          <w:color w:val="000000"/>
          <w:sz w:val="40"/>
          <w:szCs w:val="40"/>
        </w:rPr>
        <w:t>плавсредствам</w:t>
      </w:r>
      <w:proofErr w:type="spellEnd"/>
      <w:r w:rsidR="004B1FC9" w:rsidRPr="008D2E53">
        <w:rPr>
          <w:color w:val="000000"/>
          <w:sz w:val="40"/>
          <w:szCs w:val="40"/>
        </w:rPr>
        <w:t xml:space="preserve">; </w:t>
      </w:r>
      <w:r w:rsidR="004B1FC9" w:rsidRPr="008D2E53">
        <w:rPr>
          <w:color w:val="000000"/>
          <w:sz w:val="40"/>
          <w:szCs w:val="40"/>
          <w:highlight w:val="yellow"/>
        </w:rPr>
        <w:t>прыжки в воду</w:t>
      </w:r>
      <w:r w:rsidR="004B1FC9" w:rsidRPr="008D2E53">
        <w:rPr>
          <w:color w:val="000000"/>
          <w:sz w:val="40"/>
          <w:szCs w:val="40"/>
        </w:rPr>
        <w:t xml:space="preserve"> с катеров, лодок, иных плавательных средств, причалов, а также </w:t>
      </w:r>
      <w:r w:rsidR="004B1FC9" w:rsidRPr="008D2E53">
        <w:rPr>
          <w:color w:val="000000"/>
          <w:sz w:val="40"/>
          <w:szCs w:val="40"/>
          <w:highlight w:val="yellow"/>
        </w:rPr>
        <w:t>сооружений и средств, не приспособленных для этих целей -</w:t>
      </w:r>
    </w:p>
    <w:p w:rsidR="004B1FC9" w:rsidRPr="008D2E53" w:rsidRDefault="004B1FC9" w:rsidP="008D2E53">
      <w:pPr>
        <w:pStyle w:val="w3-n"/>
        <w:shd w:val="clear" w:color="auto" w:fill="FFFFFF"/>
        <w:jc w:val="both"/>
        <w:textAlignment w:val="baseline"/>
        <w:rPr>
          <w:color w:val="000000"/>
          <w:sz w:val="40"/>
          <w:szCs w:val="40"/>
        </w:rPr>
      </w:pPr>
      <w:r w:rsidRPr="008D2E53">
        <w:rPr>
          <w:color w:val="000000"/>
          <w:sz w:val="40"/>
          <w:szCs w:val="40"/>
        </w:rPr>
        <w:t xml:space="preserve">влечет предупреждение или наложение </w:t>
      </w:r>
      <w:r w:rsidRPr="008D2E53">
        <w:rPr>
          <w:color w:val="000000"/>
          <w:sz w:val="40"/>
          <w:szCs w:val="40"/>
          <w:highlight w:val="yellow"/>
        </w:rPr>
        <w:t>административного штрафа</w:t>
      </w:r>
      <w:r w:rsidRPr="008D2E53">
        <w:rPr>
          <w:color w:val="000000"/>
          <w:sz w:val="40"/>
          <w:szCs w:val="40"/>
        </w:rPr>
        <w:t xml:space="preserve"> на граждан в размере </w:t>
      </w:r>
      <w:r w:rsidRPr="008D2E53">
        <w:rPr>
          <w:color w:val="000000"/>
          <w:sz w:val="40"/>
          <w:szCs w:val="40"/>
          <w:highlight w:val="yellow"/>
        </w:rPr>
        <w:t>от пятисот до одной тысячи рублей</w:t>
      </w:r>
      <w:r w:rsidRPr="008D2E53">
        <w:rPr>
          <w:color w:val="000000"/>
          <w:sz w:val="40"/>
          <w:szCs w:val="40"/>
        </w:rPr>
        <w:t>.</w:t>
      </w:r>
    </w:p>
    <w:p w:rsidR="004B1FC9" w:rsidRPr="008D2E53" w:rsidRDefault="008D2E53" w:rsidP="008D2E53">
      <w:pPr>
        <w:pStyle w:val="w3-n"/>
        <w:shd w:val="clear" w:color="auto" w:fill="FFFFFF"/>
        <w:jc w:val="both"/>
        <w:textAlignment w:val="baseline"/>
        <w:rPr>
          <w:color w:val="000000"/>
          <w:sz w:val="40"/>
          <w:szCs w:val="40"/>
        </w:rPr>
      </w:pPr>
      <w:r w:rsidRPr="008D2E53">
        <w:rPr>
          <w:color w:val="000000"/>
          <w:sz w:val="40"/>
          <w:szCs w:val="40"/>
        </w:rPr>
        <w:t xml:space="preserve">Часть </w:t>
      </w:r>
      <w:r w:rsidR="004B1FC9" w:rsidRPr="008D2E53">
        <w:rPr>
          <w:color w:val="000000"/>
          <w:sz w:val="40"/>
          <w:szCs w:val="40"/>
        </w:rPr>
        <w:t>11</w:t>
      </w:r>
      <w:r w:rsidR="004B1FC9" w:rsidRPr="008D2E53">
        <w:rPr>
          <w:color w:val="000000"/>
          <w:sz w:val="40"/>
          <w:szCs w:val="40"/>
          <w:highlight w:val="yellow"/>
        </w:rPr>
        <w:t>. Купание на водном объекте несовершеннолетних, не достигших возраста 14 лет, без присмотра родителей (лиц, их заменяющих), а также купание несовершеннолетних, не достигших семилетнего возраста, без индивидуальных спасательных средств</w:t>
      </w:r>
      <w:r w:rsidR="004B1FC9" w:rsidRPr="008D2E53">
        <w:rPr>
          <w:color w:val="000000"/>
          <w:sz w:val="40"/>
          <w:szCs w:val="40"/>
        </w:rPr>
        <w:t xml:space="preserve"> -</w:t>
      </w:r>
    </w:p>
    <w:p w:rsidR="004B1FC9" w:rsidRPr="008D2E53" w:rsidRDefault="004B1FC9" w:rsidP="008D2E53">
      <w:pPr>
        <w:pStyle w:val="w3-n"/>
        <w:shd w:val="clear" w:color="auto" w:fill="FFFFFF"/>
        <w:spacing w:after="0" w:afterAutospacing="0"/>
        <w:jc w:val="both"/>
        <w:textAlignment w:val="baseline"/>
        <w:rPr>
          <w:color w:val="000000"/>
          <w:sz w:val="40"/>
          <w:szCs w:val="40"/>
        </w:rPr>
      </w:pPr>
      <w:r w:rsidRPr="008D2E53">
        <w:rPr>
          <w:color w:val="000000"/>
          <w:sz w:val="40"/>
          <w:szCs w:val="40"/>
        </w:rPr>
        <w:t xml:space="preserve">влечет наложение </w:t>
      </w:r>
      <w:r w:rsidRPr="008D2E53">
        <w:rPr>
          <w:color w:val="000000"/>
          <w:sz w:val="40"/>
          <w:szCs w:val="40"/>
          <w:highlight w:val="yellow"/>
        </w:rPr>
        <w:t>административного штрафа</w:t>
      </w:r>
      <w:r w:rsidRPr="008D2E53">
        <w:rPr>
          <w:color w:val="000000"/>
          <w:sz w:val="40"/>
          <w:szCs w:val="40"/>
        </w:rPr>
        <w:t xml:space="preserve"> на граждан в размере </w:t>
      </w:r>
      <w:r w:rsidRPr="008D2E53">
        <w:rPr>
          <w:color w:val="000000"/>
          <w:sz w:val="40"/>
          <w:szCs w:val="40"/>
          <w:highlight w:val="yellow"/>
        </w:rPr>
        <w:t>от трех до пяти тысяч рублей.</w:t>
      </w:r>
    </w:p>
    <w:p w:rsidR="000111DD" w:rsidRPr="008D2E53" w:rsidRDefault="000111DD" w:rsidP="008D2E53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0111DD" w:rsidRPr="008D2E53" w:rsidSect="008D2E5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8BE"/>
    <w:rsid w:val="000111DD"/>
    <w:rsid w:val="00113600"/>
    <w:rsid w:val="004B1FC9"/>
    <w:rsid w:val="007658BE"/>
    <w:rsid w:val="008929BA"/>
    <w:rsid w:val="008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AB92A-AB61-4FEE-A39C-C4BA9097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t">
    <w:name w:val="w3-t"/>
    <w:basedOn w:val="a"/>
    <w:rsid w:val="004B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4B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Флорентина Носова</cp:lastModifiedBy>
  <cp:revision>2</cp:revision>
  <dcterms:created xsi:type="dcterms:W3CDTF">2021-07-22T03:00:00Z</dcterms:created>
  <dcterms:modified xsi:type="dcterms:W3CDTF">2021-07-22T03:00:00Z</dcterms:modified>
</cp:coreProperties>
</file>